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3A5C" w:sz="8" w:space="4"/>
        </w:pBdr>
        <w:spacing w:after="80" w:before="200"/>
        <w:jc w:val="center"/>
      </w:pPr>
      <w:r>
        <w:rPr>
          <w:rFonts w:ascii="Arial" w:cs="Arial" w:eastAsia="Arial" w:hAnsi="Arial"/>
          <w:b/>
          <w:bCs/>
          <w:color w:val="1A3A5C"/>
          <w:sz w:val="40"/>
          <w:szCs w:val="40"/>
        </w:rPr>
        <w:t xml:space="preserve">ACCORD DE CESSION DE TERRAIN</w:t>
      </w:r>
    </w:p>
    <w:p>
      <w:pPr>
        <w:spacing w:after="200" w:before="8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Transfert de droits fonciers — Contexte coutumier ou formel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1 — PARTIES</w:t>
      </w:r>
    </w:p>
    <w:p>
      <w:pPr>
        <w:spacing w:after="80" w:before="80"/>
        <w:jc w:val="lef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LE CÉDANT (celui qui transfère le terrain)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Identité / Qualité (propriétaire, héritier, représentant familial, etc.)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Pièce d'identité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Téléphone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LE CESSIONNAIRE (celui qui reçoit le terrain)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Pièce d'identité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Téléphone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2 — DÉSIGNATION DU TERRAIN CÉDÉ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Superficie du terrain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Localisation précise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Repères / bornes / limites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Nature du droit cédé (pleine propriété, droit d'usage, droit coutumier, etc.)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Documents de référence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3 — CONDITIONS DE LA CESSION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 cession est consentie à titre : (onéreux / gratuit — cocher)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Contrepartie financière (si onéreux)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Motif de la cession gratuite (si applicable)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Date d'effet de la cession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4 — CONSENTEMENT FAMILIAL (si applicable)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Dans le cas d'un terrain familial ou hérité, les membres de la famille / héritiers ci-dessous donnent leur accord à la présente cession 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D6EA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Nom et Prénom</w:t>
            </w:r>
          </w:p>
        </w:tc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D6EA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Lien de parenté</w:t>
            </w:r>
          </w:p>
        </w:tc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shd w:fill="D6EA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Signature</w:t>
            </w:r>
          </w:p>
        </w:tc>
      </w:tr>
      <w:tr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3120"/>
            <w:tcBorders>
              <w:top w:val="single" w:color="2C3E50" w:sz="4"/>
              <w:left w:val="single" w:color="2C3E50" w:sz="4"/>
              <w:bottom w:val="single" w:color="2C3E50" w:sz="4"/>
              <w:right w:val="single" w:color="2C3E50" w:sz="4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5 — OBLIGATIONS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Le cédant certifie avoir le droit de céder ce terrain et garantit le cessionnaire contre tout trouble ou revendication de tiers.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Le cessionnaire accepte le terrain en l'état et s'engage à en respecter les limites et servitudes éventuelles.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ARTICLE 6 — CLAUSE DE SÉCURITÉ JURIDIQUE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Le présent accord est conclu de bonne foi entre les parties. Il est vivement recommandé de le faire valider par une autorité locale ou un notaire pour renforcer sa valeur légale.</w:t>
      </w:r>
    </w:p>
    <w:p>
      <w:pPr>
        <w:spacing w:after="60" w:before="0"/>
      </w:pPr>
      <w:r>
        <w:t xml:space="preserve"/>
      </w:r>
    </w:p>
    <w:p>
      <w:pPr>
        <w:spacing w:after="80" w:before="120"/>
      </w:pPr>
      <w:r>
        <w:rPr>
          <w:rFonts w:ascii="Arial" w:cs="Arial" w:eastAsia="Arial" w:hAnsi="Arial"/>
          <w:sz w:val="22"/>
          <w:szCs w:val="22"/>
        </w:rPr>
        <w:t xml:space="preserve">Fait à _______________________, le _______________________ 20_____</w:t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LE CÉDANT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Nom &amp; Prénom : 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color w:val="888888"/>
                <w:sz w:val="20"/>
                <w:szCs w:val="20"/>
              </w:rPr>
              <w:t xml:space="preserve">(Signature + Cachet si applicable)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LE CESSIONNAIRE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Nom &amp; Prénom : 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color w:val="888888"/>
                <w:sz w:val="20"/>
                <w:szCs w:val="20"/>
              </w:rPr>
              <w:t xml:space="preserve">(Signature + Cachet si applicable)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A3A5C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980B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2026-05-30T13:10:20.367Z</dcterms:created>
  <dcterms:modified xsi:type="dcterms:W3CDTF">2026-05-30T13:10:20.367Z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